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2F8019" w14:textId="77777777" w:rsidR="00887B24" w:rsidRDefault="00887B24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6A522E6C" w14:textId="77777777" w:rsidR="00887B24" w:rsidRDefault="00000000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3 do Zapytania ofertowego</w:t>
      </w:r>
    </w:p>
    <w:p w14:paraId="6DCBE24A" w14:textId="77777777" w:rsidR="00887B24" w:rsidRDefault="00887B24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1B510CB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5A520267" w14:textId="77777777" w:rsidR="00887B24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OŚWIADCZENIE O BRAKU ISTNIENIA KONFLIKTU INTERESÓW</w:t>
      </w:r>
    </w:p>
    <w:p w14:paraId="17330E46" w14:textId="77777777" w:rsidR="00887B24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w tym BRAKU POWIĄZAŃ OSOBOWYCH LUB KAPITAŁOWYCH</w:t>
      </w:r>
    </w:p>
    <w:p w14:paraId="1CB759A4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40F6A39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0EFE9B2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1EE530D3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598EDC5A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8A85065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C211B84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2D297537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A8285C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6C5362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6028387" w14:textId="77777777" w:rsidR="00887B24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397CB446" w14:textId="77777777" w:rsidR="00887B24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01CC04B" w14:textId="77777777" w:rsidR="00887B24" w:rsidRDefault="00887B24">
      <w:pPr>
        <w:rPr>
          <w:rFonts w:ascii="Calibri" w:eastAsia="Calibri" w:hAnsi="Calibri" w:cs="Calibri"/>
          <w:b/>
          <w:sz w:val="22"/>
          <w:szCs w:val="22"/>
        </w:rPr>
      </w:pPr>
    </w:p>
    <w:p w14:paraId="6A09AF12" w14:textId="77777777" w:rsidR="00887B24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oświadczam, że:</w:t>
      </w:r>
    </w:p>
    <w:p w14:paraId="108E3DBB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3BE2D7EC" w14:textId="77777777" w:rsidR="00887B24" w:rsidRDefault="00000000">
      <w:pPr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>Nie zachodzi konflikt interesów pomiędzy mną a Zamawiającym</w:t>
      </w:r>
    </w:p>
    <w:p w14:paraId="088239E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6F4EDA0" w14:textId="77777777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Konflikt interesów</w:t>
      </w:r>
      <w:r>
        <w:rPr>
          <w:rFonts w:ascii="Calibri" w:eastAsia="Calibri" w:hAnsi="Calibri" w:cs="Calibri"/>
          <w:sz w:val="22"/>
          <w:szCs w:val="22"/>
        </w:rPr>
        <w:t xml:space="preserve"> oznacza każdą sytuację, w której osoby biorące udział w przygotowaniu lub prowadzeniu postępowania o udzielenie zamówienia lub mogące wpłynąć na wynik tego postępowania mają, bezpośrednio lub pośrednio, interes finansowy, ekonomiczny, lub inny interes osobisty, który postrzegać można jako zagrażający ich bezstronności i niezależności w związku z postępowaniem o udzielenie zamówienia. </w:t>
      </w:r>
    </w:p>
    <w:p w14:paraId="7D4CD343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07519DC4" w14:textId="347CF3F6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W celu uniknięcia konfliktu interesów, w przypadku beneficjenta, który nie jest zamawiającym w rozumieniu PZP, </w:t>
      </w: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zamówienia nie mogą być udzielane podmiotom powiązanym z nim osobowo lub kapitałowo, </w:t>
      </w:r>
      <w:r>
        <w:rPr>
          <w:rFonts w:ascii="Calibri" w:eastAsia="Calibri" w:hAnsi="Calibri" w:cs="Calibri"/>
          <w:sz w:val="22"/>
          <w:szCs w:val="22"/>
          <w:u w:val="single"/>
        </w:rPr>
        <w:t>z wyłączeniem zamówień sektorowych i zamówień określonych w sekcji 3.2.1 pkt 2 lit. i</w:t>
      </w:r>
      <w:r w:rsidR="002C0F12">
        <w:rPr>
          <w:rFonts w:ascii="Calibri" w:eastAsia="Calibri" w:hAnsi="Calibri" w:cs="Calibri"/>
          <w:sz w:val="22"/>
          <w:szCs w:val="22"/>
          <w:u w:val="single"/>
        </w:rPr>
        <w:t>-</w:t>
      </w:r>
      <w:r w:rsidR="00372EDD">
        <w:rPr>
          <w:rFonts w:ascii="Calibri" w:eastAsia="Calibri" w:hAnsi="Calibri" w:cs="Calibri"/>
          <w:sz w:val="22"/>
          <w:szCs w:val="22"/>
          <w:u w:val="single"/>
        </w:rPr>
        <w:t xml:space="preserve">k </w:t>
      </w:r>
      <w:r>
        <w:rPr>
          <w:rFonts w:ascii="Calibri" w:eastAsia="Calibri" w:hAnsi="Calibri" w:cs="Calibri"/>
          <w:sz w:val="22"/>
          <w:szCs w:val="22"/>
        </w:rPr>
        <w:t xml:space="preserve">Wytycznych dotyczących kwalifikowalności wydatków na lata 2021-2027. </w:t>
      </w:r>
    </w:p>
    <w:p w14:paraId="611E1562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A273EBF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2E9EFFAD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 związku z powyższym oświadczam, że: </w:t>
      </w:r>
    </w:p>
    <w:p w14:paraId="24C364F8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77053EC1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Wykonawca nie jest powiązany osobowo lub kapitałowo z Zamawiającym </w:t>
      </w:r>
    </w:p>
    <w:p w14:paraId="1F4568F4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4D80F6A" w14:textId="77777777" w:rsidR="00887B24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informuje, że jako przykład powiązań osobowych i kapitałowych należy wskazać w szczególności następujące sytuacje: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2FD426E2" w14:textId="77777777" w:rsidR="00887B24" w:rsidRDefault="00887B2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</w:p>
    <w:p w14:paraId="78E4699D" w14:textId="77777777" w:rsidR="00887B2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47FB496D" w14:textId="382A5C78" w:rsidR="00887B24" w:rsidRDefault="00000000" w:rsidP="00B445C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b)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E3CB4BD" w14:textId="77777777" w:rsidR="00887B2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c) pozostawaniu z wykonawcą w takim stosunku prawnym lub faktycznym, że istnieje uzasadniona wątpliwość co do ich bezstronności lub niezależności w związku z postępowaniem o udzielenie zamówienia.</w:t>
      </w:r>
    </w:p>
    <w:p w14:paraId="49EE7DD7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5D5E905F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Zamawiający informuje, że powyższe przesłanki stwierdzenia powiązań osobowych lub kapitałowych stanowią jedynie katalog przykładowy.  </w:t>
      </w:r>
    </w:p>
    <w:p w14:paraId="0FD5829A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D000B9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5CA4C51" w14:textId="77777777" w:rsidR="00887B24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Uwaga! </w:t>
      </w:r>
    </w:p>
    <w:p w14:paraId="4CDEA7CD" w14:textId="77777777" w:rsidR="00887B24" w:rsidRDefault="00000000">
      <w:pPr>
        <w:jc w:val="both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Definicja konfliktu interesów jest zawsze otwarta. Nie istnieje w żadnym akcie prawa stanowionego zamknięta definicja konfliktu interesów - dlatego każdy przypadek należy oceniać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by case. </w:t>
      </w:r>
    </w:p>
    <w:p w14:paraId="14D83E4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6DA560E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242144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21D00CD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DB47C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024DDD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5FC711" w14:textId="77777777" w:rsidR="00887B24" w:rsidRDefault="00887B24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264ACF9" w14:textId="77777777" w:rsidR="00887B24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3B4C7F1C" w14:textId="77777777" w:rsidR="00887B24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00B526EC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sectPr w:rsidR="00887B24" w:rsidSect="00E932DC">
      <w:headerReference w:type="default" r:id="rId7"/>
      <w:footerReference w:type="even" r:id="rId8"/>
      <w:footerReference w:type="default" r:id="rId9"/>
      <w:pgSz w:w="11900" w:h="16840"/>
      <w:pgMar w:top="212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3BD372" w14:textId="77777777" w:rsidR="00CA3F28" w:rsidRDefault="00CA3F28">
      <w:r>
        <w:separator/>
      </w:r>
    </w:p>
  </w:endnote>
  <w:endnote w:type="continuationSeparator" w:id="0">
    <w:p w14:paraId="11FD292B" w14:textId="77777777" w:rsidR="00CA3F28" w:rsidRDefault="00CA3F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88A1432C-B9BE-476F-BE65-0C1FED8E44A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340B0F8-E5A1-427F-B653-EEDE60AC99F9}"/>
    <w:embedBold r:id="rId3" w:fontKey="{D67F61E7-8D54-4F4E-A4E4-82642FF8E653}"/>
    <w:embedItalic r:id="rId4" w:fontKey="{51EE4172-6855-492C-8E85-F431CCC8A1E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28B503E6-280B-43BA-AE33-29B6EAB0C1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FEF85" w14:textId="77777777" w:rsidR="00887B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2C4A618" w14:textId="77777777" w:rsidR="00887B24" w:rsidRDefault="00887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0AB3" w14:textId="77777777" w:rsidR="00A3605C" w:rsidRPr="00BD7474" w:rsidRDefault="00A3605C" w:rsidP="00A3605C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  <w:p w14:paraId="6EFFAAE0" w14:textId="77777777" w:rsidR="00887B24" w:rsidRDefault="00887B24">
    <w:pPr>
      <w:ind w:right="360"/>
      <w:jc w:val="center"/>
      <w:rPr>
        <w:rFonts w:ascii="Calibri" w:eastAsia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010A7A" w14:textId="77777777" w:rsidR="00CA3F28" w:rsidRDefault="00CA3F28">
      <w:r>
        <w:separator/>
      </w:r>
    </w:p>
  </w:footnote>
  <w:footnote w:type="continuationSeparator" w:id="0">
    <w:p w14:paraId="5AECC0C1" w14:textId="77777777" w:rsidR="00CA3F28" w:rsidRDefault="00CA3F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11003" w14:textId="64195305" w:rsidR="00887B24" w:rsidRDefault="00C24DD9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5A669300" wp14:editId="12910952">
          <wp:simplePos x="0" y="0"/>
          <wp:positionH relativeFrom="margin">
            <wp:align>center</wp:align>
          </wp:positionH>
          <wp:positionV relativeFrom="paragraph">
            <wp:posOffset>-170180</wp:posOffset>
          </wp:positionV>
          <wp:extent cx="5208905" cy="1082040"/>
          <wp:effectExtent l="0" t="0" r="0" b="3810"/>
          <wp:wrapTight wrapText="bothSides">
            <wp:wrapPolygon edited="0">
              <wp:start x="0" y="0"/>
              <wp:lineTo x="0" y="21296"/>
              <wp:lineTo x="21487" y="21296"/>
              <wp:lineTo x="21487" y="0"/>
              <wp:lineTo x="0" y="0"/>
            </wp:wrapPolygon>
          </wp:wrapTight>
          <wp:docPr id="3548142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08905" cy="1082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957066155"/>
        <w:docPartObj>
          <w:docPartGallery w:val="Page Numbers (Margins)"/>
          <w:docPartUnique/>
        </w:docPartObj>
      </w:sdtPr>
      <w:sdtContent>
        <w:r w:rsidR="00A3605C" w:rsidRPr="00A3605C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7ECDA1B0" wp14:editId="77B2D8E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29835633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C0DCC4" w14:textId="77777777" w:rsidR="00A3605C" w:rsidRDefault="00A3605C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ECDA1B0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31C0DCC4" w14:textId="77777777" w:rsidR="00A3605C" w:rsidRDefault="00A3605C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7B24"/>
    <w:rsid w:val="002C0F12"/>
    <w:rsid w:val="002C1F39"/>
    <w:rsid w:val="002E5B75"/>
    <w:rsid w:val="00372EDD"/>
    <w:rsid w:val="00565D20"/>
    <w:rsid w:val="00687467"/>
    <w:rsid w:val="006B1D65"/>
    <w:rsid w:val="00711D71"/>
    <w:rsid w:val="007D37AD"/>
    <w:rsid w:val="00887B24"/>
    <w:rsid w:val="00A3605C"/>
    <w:rsid w:val="00B0165D"/>
    <w:rsid w:val="00B445CE"/>
    <w:rsid w:val="00C24DD9"/>
    <w:rsid w:val="00C32B8A"/>
    <w:rsid w:val="00C61C3B"/>
    <w:rsid w:val="00CA3F28"/>
    <w:rsid w:val="00D73306"/>
    <w:rsid w:val="00DB632F"/>
    <w:rsid w:val="00E93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B7548F"/>
  <w15:docId w15:val="{EF74A658-A657-4001-9B8B-D02F103B0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LT4i8bUtVkSv+JAJKlPLJY6MbA==">CgMxLjA4AHIhMUdQMzFJempzeERRZnVxYUk4TXBiYzAtWTA1OGRSZ084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446</Words>
  <Characters>2677</Characters>
  <Application>Microsoft Office Word</Application>
  <DocSecurity>0</DocSecurity>
  <Lines>22</Lines>
  <Paragraphs>6</Paragraphs>
  <ScaleCrop>false</ScaleCrop>
  <Company/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4</cp:revision>
  <dcterms:created xsi:type="dcterms:W3CDTF">2025-08-26T07:34:00Z</dcterms:created>
  <dcterms:modified xsi:type="dcterms:W3CDTF">2026-03-09T13:35:00Z</dcterms:modified>
</cp:coreProperties>
</file>